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7F" w:rsidRPr="00EA2112" w:rsidRDefault="0096457F" w:rsidP="0096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A2112">
        <w:rPr>
          <w:rFonts w:ascii="Arial" w:eastAsia="Times New Roman" w:hAnsi="Arial" w:cs="Arial"/>
          <w:b/>
          <w:lang w:eastAsia="ru-RU"/>
        </w:rPr>
        <w:t>Описание дополнительной общеразвивающей программы «</w:t>
      </w:r>
      <w:proofErr w:type="spellStart"/>
      <w:r w:rsidRPr="00EA2112">
        <w:rPr>
          <w:rFonts w:ascii="Arial" w:eastAsia="Times New Roman" w:hAnsi="Arial" w:cs="Arial"/>
          <w:b/>
          <w:lang w:eastAsia="ru-RU"/>
        </w:rPr>
        <w:t>АБВГДейка</w:t>
      </w:r>
      <w:proofErr w:type="spellEnd"/>
      <w:r w:rsidRPr="00EA2112">
        <w:rPr>
          <w:rFonts w:ascii="Arial" w:eastAsia="Times New Roman" w:hAnsi="Arial" w:cs="Arial"/>
          <w:b/>
          <w:lang w:eastAsia="ru-RU"/>
        </w:rPr>
        <w:t>» социально-гуманитарной направленности</w:t>
      </w:r>
    </w:p>
    <w:p w:rsidR="00EA2112" w:rsidRDefault="00EA2112" w:rsidP="001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F4C57" w:rsidRPr="00EA2112" w:rsidRDefault="001F4C57" w:rsidP="001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Программа «</w:t>
      </w:r>
      <w:proofErr w:type="spellStart"/>
      <w:r w:rsidRPr="00EA2112">
        <w:rPr>
          <w:rFonts w:ascii="Arial" w:eastAsia="Times New Roman" w:hAnsi="Arial" w:cs="Arial"/>
          <w:lang w:eastAsia="ru-RU"/>
        </w:rPr>
        <w:t>АБВГДейка</w:t>
      </w:r>
      <w:proofErr w:type="spellEnd"/>
      <w:r w:rsidRPr="00EA2112">
        <w:rPr>
          <w:rFonts w:ascii="Arial" w:eastAsia="Times New Roman" w:hAnsi="Arial" w:cs="Arial"/>
          <w:lang w:eastAsia="ru-RU"/>
        </w:rPr>
        <w:t>» имеет социально- гуманитарную направленность и предназначена для детей старшего дошкольного возраста</w:t>
      </w:r>
      <w:r w:rsidR="00604435" w:rsidRPr="00604435">
        <w:rPr>
          <w:rFonts w:ascii="Arial" w:hAnsi="Arial" w:cs="Arial"/>
        </w:rPr>
        <w:t xml:space="preserve"> </w:t>
      </w:r>
      <w:r w:rsidR="00604435" w:rsidRPr="00604435">
        <w:rPr>
          <w:rFonts w:ascii="Arial" w:hAnsi="Arial" w:cs="Arial"/>
        </w:rPr>
        <w:t>с тяжелым недоразвитием речи с учетом их психолого- педагогических особенностей.</w:t>
      </w:r>
      <w:r w:rsidRPr="00EA2112">
        <w:rPr>
          <w:rFonts w:ascii="Arial" w:eastAsia="Times New Roman" w:hAnsi="Arial" w:cs="Arial"/>
          <w:lang w:eastAsia="ru-RU"/>
        </w:rPr>
        <w:t xml:space="preserve"> В процессе ее реализации ребенок должен овладеть знаниями, умениями и навыками, которые в дальнейшем помогут ему легко адаптироваться в школьном коллективе.</w:t>
      </w:r>
    </w:p>
    <w:p w:rsidR="00604435" w:rsidRDefault="00604435" w:rsidP="0096457F">
      <w:pPr>
        <w:shd w:val="clear" w:color="auto" w:fill="FFFFFF"/>
        <w:spacing w:after="0" w:line="300" w:lineRule="atLeast"/>
        <w:ind w:right="150"/>
        <w:jc w:val="both"/>
        <w:rPr>
          <w:rFonts w:ascii="Arial" w:hAnsi="Arial" w:cs="Arial"/>
        </w:rPr>
      </w:pPr>
      <w:r w:rsidRPr="00604435">
        <w:rPr>
          <w:rFonts w:ascii="Arial" w:hAnsi="Arial" w:cs="Arial"/>
        </w:rPr>
        <w:t>Адресат программы Программа рассчитана на обучающихся детей с ТНР в возрасте 5 – 8 лет. В процессе реализации программы учитываются возрастные особенности детей.</w:t>
      </w:r>
    </w:p>
    <w:p w:rsidR="0096457F" w:rsidRPr="00604435" w:rsidRDefault="0096457F" w:rsidP="0096457F">
      <w:pPr>
        <w:shd w:val="clear" w:color="auto" w:fill="FFFFFF"/>
        <w:spacing w:after="0" w:line="300" w:lineRule="atLeast"/>
        <w:ind w:right="150"/>
        <w:jc w:val="both"/>
        <w:rPr>
          <w:rFonts w:ascii="Arial" w:eastAsia="Times New Roman" w:hAnsi="Arial" w:cs="Arial"/>
          <w:lang w:eastAsia="ru-RU"/>
        </w:rPr>
      </w:pPr>
      <w:r w:rsidRPr="00604435">
        <w:rPr>
          <w:rFonts w:ascii="Arial" w:eastAsia="Times New Roman" w:hAnsi="Arial" w:cs="Arial"/>
          <w:b/>
          <w:iCs/>
          <w:lang w:eastAsia="ru-RU"/>
        </w:rPr>
        <w:t>Целью</w:t>
      </w:r>
      <w:r w:rsidRPr="00604435">
        <w:rPr>
          <w:rFonts w:ascii="Arial" w:eastAsia="Times New Roman" w:hAnsi="Arial" w:cs="Arial"/>
          <w:bCs/>
          <w:iCs/>
          <w:lang w:eastAsia="ru-RU"/>
        </w:rPr>
        <w:t xml:space="preserve"> данной программы</w:t>
      </w:r>
      <w:r w:rsidRPr="00604435">
        <w:rPr>
          <w:rFonts w:ascii="Arial" w:eastAsia="Times New Roman" w:hAnsi="Arial" w:cs="Arial"/>
          <w:lang w:eastAsia="ru-RU"/>
        </w:rPr>
        <w:t xml:space="preserve"> является: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Arial" w:hAnsi="Arial" w:cs="Arial"/>
        </w:rPr>
      </w:pPr>
      <w:r w:rsidRPr="00EA2112">
        <w:rPr>
          <w:rFonts w:ascii="Arial" w:hAnsi="Arial" w:cs="Arial"/>
        </w:rPr>
        <w:t xml:space="preserve">удовлетворение индивидуальных потребностей обучающихся в интеллектуальном, развитии; 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ind w:right="150"/>
        <w:jc w:val="both"/>
        <w:rPr>
          <w:rFonts w:ascii="Arial" w:hAnsi="Arial" w:cs="Arial"/>
        </w:rPr>
      </w:pPr>
      <w:r w:rsidRPr="00EA2112">
        <w:rPr>
          <w:rFonts w:ascii="Arial" w:hAnsi="Arial" w:cs="Arial"/>
        </w:rPr>
        <w:t>формирование и развитие творческих способностей обучающихся;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rPr>
          <w:rFonts w:ascii="Arial" w:hAnsi="Arial" w:cs="Arial"/>
        </w:rPr>
      </w:pPr>
      <w:r w:rsidRPr="00EA2112">
        <w:rPr>
          <w:rFonts w:ascii="Arial" w:hAnsi="Arial" w:cs="Arial"/>
        </w:rPr>
        <w:t>создание и обеспечение необходимых условий для личностного развития дошкольников;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rPr>
          <w:rFonts w:ascii="Arial" w:hAnsi="Arial" w:cs="Arial"/>
        </w:rPr>
      </w:pPr>
      <w:r w:rsidRPr="00EA2112">
        <w:rPr>
          <w:rFonts w:ascii="Arial" w:hAnsi="Arial" w:cs="Arial"/>
        </w:rPr>
        <w:t>социализация и адаптация дошкольников к жизни в обществе.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Для реализации поставленных целей определены следующие задачи адаптированной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дополнительной общеразвивающей программы для детей с ТНР.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  <w:b/>
          <w:bCs/>
        </w:rPr>
        <w:t>Образовательные</w:t>
      </w:r>
      <w:r w:rsidRPr="00604435">
        <w:rPr>
          <w:rFonts w:ascii="Arial" w:hAnsi="Arial" w:cs="Arial"/>
        </w:rPr>
        <w:t>: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Уточнение, расширение и обогащение лексического запаса старших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дошкольников с ТНР.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Формирование и овладение фонематическим слухом.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Обеспечение системы средств и условий для устранения речевых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недостатков у детей старшего дошкольного возраста с общим недоразвитием речи и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осуществления своевременного и полноценного личностного развития, обеспечения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эмоционального благополучия посредством интеграции содержания образования и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организации взаимодействия субъектов образовательного процесса.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Устранение дефектов звукопроизношения (воспитание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артикуляционных навыков, звукопроизношения, слоговой структуры) и развитие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фонематического слуха (способность осуществлять операции различения и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узнавания фонем, составляющих звуковую оболочку слова).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Овладение умением работать с полным составом звуков и букв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русского языка.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Обучение дошкольников аналитико-синтетическому слиянию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слоговых сочетаний – чтению.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Формирование умений владеть звуковой стороной речи – темп,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интонация.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Знакомство детей со слоговой структурой слова.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Развитие мыслительных процессов (элементов анализа, синтеза,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сравнения, обобщения, классификации), способности слышать и воспроизводить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звуковой образ слова, правильно передавать его звучание.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Ознакомление детей с математическими понятиями и развитие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логического мышления.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Формирование сенсорного опыта детей и освоение ими основных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логических операций.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Формирование навыков учебной деятельности; предупреждение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возможных трудностей в усвоении программы массовой школы, обусловленных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недоразвитием речевой системы старших дошкольников.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Обеспечение психолого-педагогической поддержки семьи и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повышения компетентности родителей (законных представителей) в вопросах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развития и образования, охраны и укрепления здоровья детей.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  <w:b/>
          <w:bCs/>
        </w:rPr>
      </w:pPr>
      <w:r w:rsidRPr="00604435">
        <w:rPr>
          <w:rFonts w:ascii="Arial" w:hAnsi="Arial" w:cs="Arial"/>
          <w:b/>
          <w:bCs/>
        </w:rPr>
        <w:t>Развивающие: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Развитие слухового восприятия у детей.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Развитие графических навыков, мелкой моторики рук, укрепление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lastRenderedPageBreak/>
        <w:t>мелких мышц руки.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Активизирование памяти, мышления, умение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сконцентрировать внимание.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Развитие умений применять полученные знания, умения и навыки в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познавательной деятельности.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Развивать зрительно-моторную координацию.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Развивать связную речь, фонематическое восприятие,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пространственное ориентирование, артикуляционную моторику, речевое дыхание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Создать условия для формирования и развития умения задавать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вопросы, активно пользоваться вопросами во время занятий.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Развивать способность к инициативной речи (активному говорению),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расширение речевой практики (повторить инструкцию, рассказать своими словами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или с помощью педагога о том, чем и как занимался, подвести итог в словесной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форме).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Создать условия для расширения знаний о мире, себе, языке и речи,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обеспечение накопления детьми положительного социального опыта, созданию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ситуации успеха, воспитанию стремления длительно посещать занятия, воспитанию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волевых качеств, чувства ответственности.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  <w:b/>
          <w:bCs/>
        </w:rPr>
      </w:pPr>
      <w:bookmarkStart w:id="0" w:name="_GoBack"/>
      <w:r w:rsidRPr="00604435">
        <w:rPr>
          <w:rFonts w:ascii="Arial" w:hAnsi="Arial" w:cs="Arial"/>
          <w:b/>
          <w:bCs/>
        </w:rPr>
        <w:t>Воспитательные:</w:t>
      </w:r>
    </w:p>
    <w:bookmarkEnd w:id="0"/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Создание благоприятных условий развития детей в соответствии с их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возрастными и индивидуальными особенностями и склонностями, развития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способностей и творческого потенциала каждого ребенка как субъекта отношений с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самим собой, другими детьми, взрослыми и миром.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Воспитание культуры общения, которая способствует умению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излагать свои мысли, чувства, переживания.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Воспитание усидчивости, умения работать самостоятельно.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Воспитание нравственных качеств, а именно терпимости,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доброжелательности по отношению к окружающим.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Формировать умение работать дружно, сообща.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Формировать опыт поведения, готовности следовать принятым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духовно-нравственным нормам, национальным общественным ценностям.</w:t>
      </w:r>
    </w:p>
    <w:p w:rsidR="00604435" w:rsidRPr="00604435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• Формировать способность к самостоятельной умственной</w:t>
      </w:r>
    </w:p>
    <w:p w:rsidR="0096457F" w:rsidRPr="00EA2112" w:rsidRDefault="00604435" w:rsidP="00604435">
      <w:pPr>
        <w:spacing w:after="0" w:line="240" w:lineRule="auto"/>
        <w:rPr>
          <w:rFonts w:ascii="Arial" w:hAnsi="Arial" w:cs="Arial"/>
        </w:rPr>
      </w:pPr>
      <w:r w:rsidRPr="00604435">
        <w:rPr>
          <w:rFonts w:ascii="Arial" w:hAnsi="Arial" w:cs="Arial"/>
        </w:rPr>
        <w:t>деятельности.</w:t>
      </w:r>
    </w:p>
    <w:p w:rsidR="0096457F" w:rsidRPr="00EA2112" w:rsidRDefault="0096457F" w:rsidP="0096457F">
      <w:pPr>
        <w:spacing w:after="0" w:line="240" w:lineRule="auto"/>
        <w:rPr>
          <w:rFonts w:ascii="Arial" w:hAnsi="Arial" w:cs="Arial"/>
        </w:rPr>
      </w:pPr>
      <w:r w:rsidRPr="00EA2112">
        <w:rPr>
          <w:rFonts w:ascii="Arial" w:hAnsi="Arial" w:cs="Arial"/>
          <w:b/>
          <w:bCs/>
        </w:rPr>
        <w:t>Срок освоения программ</w:t>
      </w:r>
      <w:r w:rsidR="00EA2112" w:rsidRPr="00EA2112">
        <w:rPr>
          <w:rFonts w:ascii="Arial" w:hAnsi="Arial" w:cs="Arial"/>
          <w:b/>
          <w:bCs/>
        </w:rPr>
        <w:t>ы</w:t>
      </w:r>
      <w:r w:rsidRPr="00EA2112">
        <w:rPr>
          <w:rFonts w:ascii="Arial" w:hAnsi="Arial" w:cs="Arial"/>
        </w:rPr>
        <w:t xml:space="preserve"> - 144 часа</w:t>
      </w:r>
    </w:p>
    <w:p w:rsidR="0096457F" w:rsidRPr="00EA2112" w:rsidRDefault="0096457F" w:rsidP="0096457F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6457F" w:rsidRPr="00EA2112" w:rsidRDefault="0096457F" w:rsidP="0096457F">
      <w:pPr>
        <w:spacing w:after="0" w:line="240" w:lineRule="auto"/>
        <w:rPr>
          <w:rFonts w:ascii="Arial" w:hAnsi="Arial" w:cs="Arial"/>
          <w:b/>
        </w:rPr>
      </w:pPr>
      <w:proofErr w:type="gramStart"/>
      <w:r w:rsidRPr="00EA2112">
        <w:rPr>
          <w:rFonts w:ascii="Arial" w:hAnsi="Arial" w:cs="Arial"/>
          <w:b/>
          <w:bCs/>
        </w:rPr>
        <w:t>Разработчик:</w:t>
      </w:r>
      <w:r w:rsidRPr="00EA2112">
        <w:rPr>
          <w:rFonts w:ascii="Arial" w:hAnsi="Arial" w:cs="Arial"/>
        </w:rPr>
        <w:t xml:space="preserve">  воспитатель</w:t>
      </w:r>
      <w:proofErr w:type="gramEnd"/>
      <w:r w:rsidRPr="00EA2112">
        <w:rPr>
          <w:rFonts w:ascii="Arial" w:hAnsi="Arial" w:cs="Arial"/>
        </w:rPr>
        <w:t xml:space="preserve"> высшей квалификационной категории Саввина Наталья Петровна</w:t>
      </w:r>
    </w:p>
    <w:p w:rsidR="0096457F" w:rsidRPr="00EA2112" w:rsidRDefault="0096457F" w:rsidP="0096457F">
      <w:pPr>
        <w:spacing w:after="0" w:line="240" w:lineRule="auto"/>
        <w:rPr>
          <w:rFonts w:ascii="Arial" w:hAnsi="Arial" w:cs="Arial"/>
          <w:b/>
        </w:rPr>
      </w:pPr>
      <w:r w:rsidRPr="00EA2112">
        <w:rPr>
          <w:rFonts w:ascii="Arial" w:hAnsi="Arial" w:cs="Arial"/>
        </w:rPr>
        <w:t xml:space="preserve">                                                                      </w:t>
      </w:r>
    </w:p>
    <w:p w:rsidR="0096457F" w:rsidRPr="00EA2112" w:rsidRDefault="0096457F" w:rsidP="0096457F">
      <w:pPr>
        <w:rPr>
          <w:rFonts w:ascii="Arial" w:hAnsi="Arial" w:cs="Arial"/>
          <w:bCs/>
        </w:rPr>
      </w:pPr>
      <w:r w:rsidRPr="00EA2112">
        <w:rPr>
          <w:rFonts w:ascii="Arial" w:hAnsi="Arial" w:cs="Arial"/>
          <w:b/>
        </w:rPr>
        <w:t>Форма организации занятий:</w:t>
      </w:r>
      <w:r w:rsidRPr="00EA2112">
        <w:rPr>
          <w:rFonts w:ascii="Arial" w:hAnsi="Arial" w:cs="Arial"/>
          <w:bCs/>
        </w:rPr>
        <w:t xml:space="preserve"> подгрупповая, групповая</w:t>
      </w:r>
    </w:p>
    <w:p w:rsidR="00311583" w:rsidRPr="00311583" w:rsidRDefault="00311583" w:rsidP="00311583">
      <w:pPr>
        <w:spacing w:after="0" w:line="240" w:lineRule="auto"/>
        <w:rPr>
          <w:rFonts w:ascii="Arial" w:hAnsi="Arial" w:cs="Arial"/>
          <w:b/>
        </w:rPr>
      </w:pPr>
    </w:p>
    <w:p w:rsidR="00311583" w:rsidRPr="00311583" w:rsidRDefault="00311583" w:rsidP="00311583">
      <w:pPr>
        <w:spacing w:after="0" w:line="240" w:lineRule="auto"/>
        <w:rPr>
          <w:rFonts w:ascii="Arial" w:hAnsi="Arial" w:cs="Arial"/>
        </w:rPr>
      </w:pPr>
      <w:r w:rsidRPr="00311583">
        <w:rPr>
          <w:rFonts w:ascii="Arial" w:hAnsi="Arial" w:cs="Arial"/>
          <w:b/>
        </w:rPr>
        <w:t>Форма обучения:</w:t>
      </w:r>
      <w:r w:rsidRPr="00311583">
        <w:rPr>
          <w:rFonts w:ascii="Arial" w:hAnsi="Arial" w:cs="Arial"/>
        </w:rPr>
        <w:t xml:space="preserve"> очная.</w:t>
      </w:r>
    </w:p>
    <w:p w:rsidR="00E32049" w:rsidRPr="0096457F" w:rsidRDefault="00E32049">
      <w:pPr>
        <w:rPr>
          <w:rFonts w:ascii="Times New Roman" w:hAnsi="Times New Roman" w:cs="Times New Roman"/>
          <w:sz w:val="24"/>
          <w:szCs w:val="24"/>
        </w:rPr>
      </w:pPr>
    </w:p>
    <w:sectPr w:rsidR="00E32049" w:rsidRPr="0096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467"/>
    <w:multiLevelType w:val="hybridMultilevel"/>
    <w:tmpl w:val="742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12D48"/>
    <w:multiLevelType w:val="multilevel"/>
    <w:tmpl w:val="A22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57"/>
    <w:rsid w:val="001F4C57"/>
    <w:rsid w:val="00311583"/>
    <w:rsid w:val="00604435"/>
    <w:rsid w:val="0096457F"/>
    <w:rsid w:val="00E32049"/>
    <w:rsid w:val="00E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C05A7"/>
  <w15:chartTrackingRefBased/>
  <w15:docId w15:val="{4D927232-F7F2-49C7-A4A1-BC1ACFF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5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2021-04-01T09:47:00Z</dcterms:created>
  <dcterms:modified xsi:type="dcterms:W3CDTF">2024-05-31T12:11:00Z</dcterms:modified>
</cp:coreProperties>
</file>